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7C628B" w14:textId="08C6C97E" w:rsidR="009F0978" w:rsidRPr="00DF0D9F" w:rsidRDefault="00DF0D9F" w:rsidP="00DF0D9F">
      <w:pPr>
        <w:pStyle w:val="Rubrik1"/>
      </w:pPr>
      <w:r w:rsidRPr="00DF0D9F">
        <w:t>Material and Methods</w:t>
      </w:r>
    </w:p>
    <w:p w14:paraId="193310A6" w14:textId="669FEAF4" w:rsidR="00DF0D9F" w:rsidRDefault="00365F2B">
      <w:r>
        <w:t>The source of data used for this study were the p</w:t>
      </w:r>
      <w:r w:rsidR="00B349BC">
        <w:t xml:space="preserve">ublications of the Chemical Biology Consortium Sweden (CBCS) </w:t>
      </w:r>
      <w:r>
        <w:t>as they were published by SciLifeLab in</w:t>
      </w:r>
      <w:r w:rsidR="00B349BC">
        <w:t xml:space="preserve"> July 2023 at the URL: </w:t>
      </w:r>
      <w:hyperlink r:id="rId5" w:history="1">
        <w:r w:rsidR="00B349BC" w:rsidRPr="00076BD6">
          <w:rPr>
            <w:rStyle w:val="Hyperlnk"/>
          </w:rPr>
          <w:t>https://publications.scilifelab.se/label/Chemical%20Biology%20Consortium%20Sweden%20%28CBCS%29</w:t>
        </w:r>
      </w:hyperlink>
      <w:r w:rsidR="00B349BC">
        <w:t xml:space="preserve"> </w:t>
      </w:r>
    </w:p>
    <w:p w14:paraId="5AC1E531" w14:textId="6435BA2E" w:rsidR="00AF400A" w:rsidRDefault="00BE7165">
      <w:r>
        <w:t>A list of the publications of CBCS was downloaded as Microsoft Excel document. E</w:t>
      </w:r>
      <w:r w:rsidR="00365F2B">
        <w:t xml:space="preserve">ach </w:t>
      </w:r>
      <w:r w:rsidR="00242791">
        <w:t xml:space="preserve">research </w:t>
      </w:r>
      <w:r w:rsidR="00AF400A">
        <w:t xml:space="preserve">article </w:t>
      </w:r>
      <w:r>
        <w:t xml:space="preserve">on this list </w:t>
      </w:r>
      <w:r w:rsidR="00AF400A">
        <w:t xml:space="preserve">was visited using its DOI URL to answer the </w:t>
      </w:r>
      <w:r w:rsidR="00365F2B">
        <w:t xml:space="preserve">following </w:t>
      </w:r>
      <w:r w:rsidR="00AF400A">
        <w:t>questions</w:t>
      </w:r>
      <w:r w:rsidR="00365F2B">
        <w:t>.</w:t>
      </w:r>
    </w:p>
    <w:p w14:paraId="38E109CA" w14:textId="4FA0DD1E" w:rsidR="00AF400A" w:rsidRDefault="00AF400A" w:rsidP="00365F2B">
      <w:pPr>
        <w:pStyle w:val="Liststycke"/>
        <w:numPr>
          <w:ilvl w:val="0"/>
          <w:numId w:val="1"/>
        </w:numPr>
      </w:pPr>
      <w:r>
        <w:t xml:space="preserve">Is the </w:t>
      </w:r>
      <w:r w:rsidR="00242791">
        <w:t xml:space="preserve">research </w:t>
      </w:r>
      <w:r>
        <w:t>article an Open Access publication?</w:t>
      </w:r>
    </w:p>
    <w:p w14:paraId="2F80E691" w14:textId="3FB024BA" w:rsidR="00AF400A" w:rsidRDefault="00AF400A" w:rsidP="00365F2B">
      <w:pPr>
        <w:pStyle w:val="Liststycke"/>
        <w:numPr>
          <w:ilvl w:val="0"/>
          <w:numId w:val="1"/>
        </w:numPr>
      </w:pPr>
      <w:r>
        <w:t>D</w:t>
      </w:r>
      <w:r w:rsidR="00365F2B">
        <w:t xml:space="preserve">oes the research article have </w:t>
      </w:r>
      <w:r>
        <w:t>a Creative Common license</w:t>
      </w:r>
      <w:r w:rsidR="00365F2B">
        <w:t xml:space="preserve"> or a similar license</w:t>
      </w:r>
      <w:r>
        <w:t>?</w:t>
      </w:r>
    </w:p>
    <w:p w14:paraId="09CE3811" w14:textId="2F68BFDA" w:rsidR="00AF400A" w:rsidRDefault="00AF400A" w:rsidP="00365F2B">
      <w:pPr>
        <w:pStyle w:val="Liststycke"/>
        <w:numPr>
          <w:ilvl w:val="0"/>
          <w:numId w:val="1"/>
        </w:numPr>
      </w:pPr>
      <w:r>
        <w:t xml:space="preserve">Does the </w:t>
      </w:r>
      <w:r w:rsidR="00365F2B">
        <w:t xml:space="preserve">research </w:t>
      </w:r>
      <w:r>
        <w:t>article contain a data availability statement?</w:t>
      </w:r>
    </w:p>
    <w:p w14:paraId="7803D2A8" w14:textId="4206D598" w:rsidR="00AF400A" w:rsidRDefault="00AF400A" w:rsidP="00365F2B">
      <w:pPr>
        <w:pStyle w:val="Liststycke"/>
        <w:numPr>
          <w:ilvl w:val="0"/>
          <w:numId w:val="1"/>
        </w:numPr>
      </w:pPr>
      <w:r>
        <w:t xml:space="preserve">Did the authors submit data of their study to a repository such as EMBL, </w:t>
      </w:r>
      <w:proofErr w:type="spellStart"/>
      <w:r>
        <w:t>Genbank</w:t>
      </w:r>
      <w:proofErr w:type="spellEnd"/>
      <w:r>
        <w:t xml:space="preserve">, Protein Data Bank PDB, Cambridge Crystallographic Data Centre CCDC, </w:t>
      </w:r>
      <w:proofErr w:type="gramStart"/>
      <w:r>
        <w:t>Dryad</w:t>
      </w:r>
      <w:proofErr w:type="gramEnd"/>
      <w:r>
        <w:t xml:space="preserve"> or a similar repository?</w:t>
      </w:r>
    </w:p>
    <w:p w14:paraId="047ABE57" w14:textId="4B6DC2B9" w:rsidR="00AF400A" w:rsidRDefault="00AF400A" w:rsidP="00365F2B">
      <w:pPr>
        <w:pStyle w:val="Liststycke"/>
        <w:numPr>
          <w:ilvl w:val="0"/>
          <w:numId w:val="1"/>
        </w:numPr>
      </w:pPr>
      <w:r>
        <w:t xml:space="preserve">Does the </w:t>
      </w:r>
      <w:r w:rsidR="00365F2B">
        <w:t xml:space="preserve">research </w:t>
      </w:r>
      <w:r>
        <w:t>article contain supplementary data?</w:t>
      </w:r>
    </w:p>
    <w:p w14:paraId="3BD1BB91" w14:textId="799AD72C" w:rsidR="00AF400A" w:rsidRDefault="00AF400A" w:rsidP="00365F2B">
      <w:pPr>
        <w:pStyle w:val="Liststycke"/>
        <w:numPr>
          <w:ilvl w:val="0"/>
          <w:numId w:val="1"/>
        </w:numPr>
      </w:pPr>
      <w:r>
        <w:t xml:space="preserve">Do the supplementary data have a </w:t>
      </w:r>
      <w:r w:rsidR="00242791">
        <w:t>persistent identifier that makes them citable as a defined research output?</w:t>
      </w:r>
    </w:p>
    <w:p w14:paraId="711A4ACE" w14:textId="7793AF92" w:rsidR="00242791" w:rsidRDefault="00242791">
      <w:r>
        <w:t xml:space="preserve">Each individual research article was checked manually to answer these questions and the </w:t>
      </w:r>
      <w:r w:rsidR="00CE13D7">
        <w:t>information that was collected from the CBCS articles was compiled</w:t>
      </w:r>
      <w:r>
        <w:t xml:space="preserve"> in a</w:t>
      </w:r>
      <w:r w:rsidR="00365F2B">
        <w:t xml:space="preserve"> Microsoft </w:t>
      </w:r>
      <w:r>
        <w:t xml:space="preserve">Excel </w:t>
      </w:r>
      <w:r w:rsidR="00365F2B">
        <w:t xml:space="preserve">365 </w:t>
      </w:r>
      <w:r>
        <w:t>document. The variables in this document are:</w:t>
      </w:r>
    </w:p>
    <w:p w14:paraId="24A5C3ED" w14:textId="2F941858" w:rsidR="00242791" w:rsidRDefault="00242791" w:rsidP="00365F2B">
      <w:pPr>
        <w:pStyle w:val="Liststycke"/>
        <w:numPr>
          <w:ilvl w:val="0"/>
          <w:numId w:val="2"/>
        </w:numPr>
      </w:pPr>
      <w:r w:rsidRPr="00242791">
        <w:t>DOI URL of research article</w:t>
      </w:r>
    </w:p>
    <w:p w14:paraId="3055CAB7" w14:textId="1A84E64C" w:rsidR="00242791" w:rsidRDefault="00242791" w:rsidP="00365F2B">
      <w:pPr>
        <w:pStyle w:val="Liststycke"/>
        <w:numPr>
          <w:ilvl w:val="0"/>
          <w:numId w:val="2"/>
        </w:numPr>
      </w:pPr>
      <w:r>
        <w:t>Year of publication</w:t>
      </w:r>
    </w:p>
    <w:p w14:paraId="08DB8C84" w14:textId="397D4FD0" w:rsidR="00242791" w:rsidRDefault="00242791" w:rsidP="00365F2B">
      <w:pPr>
        <w:pStyle w:val="Liststycke"/>
        <w:numPr>
          <w:ilvl w:val="0"/>
          <w:numId w:val="2"/>
        </w:numPr>
      </w:pPr>
      <w:r w:rsidRPr="00242791">
        <w:t>Research article published with Open Access</w:t>
      </w:r>
    </w:p>
    <w:p w14:paraId="0038B541" w14:textId="68C1BD9C" w:rsidR="00242791" w:rsidRPr="00242791" w:rsidRDefault="00242791" w:rsidP="00365F2B">
      <w:pPr>
        <w:pStyle w:val="Liststycke"/>
        <w:numPr>
          <w:ilvl w:val="0"/>
          <w:numId w:val="2"/>
        </w:numPr>
      </w:pPr>
      <w:r w:rsidRPr="00242791">
        <w:t>License for research article</w:t>
      </w:r>
    </w:p>
    <w:p w14:paraId="45B07C69" w14:textId="0FC13C00" w:rsidR="00242791" w:rsidRPr="00365F2B" w:rsidRDefault="00242791" w:rsidP="00365F2B">
      <w:pPr>
        <w:pStyle w:val="Liststycke"/>
        <w:numPr>
          <w:ilvl w:val="0"/>
          <w:numId w:val="2"/>
        </w:numPr>
      </w:pPr>
      <w:r w:rsidRPr="00242791">
        <w:t>Data availability statement in article</w:t>
      </w:r>
    </w:p>
    <w:p w14:paraId="30FD07E7" w14:textId="365FDF3C" w:rsidR="00242791" w:rsidRPr="00365F2B" w:rsidRDefault="00242791" w:rsidP="00365F2B">
      <w:pPr>
        <w:pStyle w:val="Liststycke"/>
        <w:numPr>
          <w:ilvl w:val="0"/>
          <w:numId w:val="2"/>
        </w:numPr>
      </w:pPr>
      <w:r w:rsidRPr="00242791">
        <w:t xml:space="preserve">Supplementary data added to </w:t>
      </w:r>
      <w:r w:rsidR="00806785">
        <w:t xml:space="preserve">the </w:t>
      </w:r>
      <w:proofErr w:type="gramStart"/>
      <w:r w:rsidRPr="00242791">
        <w:t>article</w:t>
      </w:r>
      <w:proofErr w:type="gramEnd"/>
    </w:p>
    <w:p w14:paraId="7959166D" w14:textId="68DB77AA" w:rsidR="00242791" w:rsidRPr="00365F2B" w:rsidRDefault="00242791" w:rsidP="00365F2B">
      <w:pPr>
        <w:pStyle w:val="Liststycke"/>
        <w:numPr>
          <w:ilvl w:val="0"/>
          <w:numId w:val="2"/>
        </w:numPr>
      </w:pPr>
      <w:r w:rsidRPr="00242791">
        <w:t>Persistent identifier for supplementary data</w:t>
      </w:r>
    </w:p>
    <w:p w14:paraId="2E655384" w14:textId="0E50D38F" w:rsidR="00242791" w:rsidRPr="00365F2B" w:rsidRDefault="00242791" w:rsidP="00365F2B">
      <w:pPr>
        <w:pStyle w:val="Liststycke"/>
        <w:numPr>
          <w:ilvl w:val="0"/>
          <w:numId w:val="2"/>
        </w:numPr>
      </w:pPr>
      <w:r w:rsidRPr="00242791">
        <w:t>Authors submitted data to NCBI or EMBL or PDB or Dryad or CCDC</w:t>
      </w:r>
    </w:p>
    <w:p w14:paraId="711FE269" w14:textId="38DF71AF" w:rsidR="00242791" w:rsidRPr="00DF0D9F" w:rsidRDefault="00242791">
      <w:r>
        <w:t xml:space="preserve">The </w:t>
      </w:r>
      <w:r w:rsidR="00CE13D7">
        <w:t>data</w:t>
      </w:r>
      <w:r>
        <w:t xml:space="preserve"> were visualized </w:t>
      </w:r>
      <w:r w:rsidR="007B054B">
        <w:t xml:space="preserve">in two figures </w:t>
      </w:r>
      <w:r>
        <w:t xml:space="preserve">as bar diagrams using </w:t>
      </w:r>
      <w:r w:rsidR="00365F2B">
        <w:t xml:space="preserve">Microsoft </w:t>
      </w:r>
      <w:r>
        <w:t>Excel</w:t>
      </w:r>
      <w:r w:rsidR="00365F2B">
        <w:t xml:space="preserve"> 365. </w:t>
      </w:r>
      <w:r w:rsidR="00105547">
        <w:t xml:space="preserve">The </w:t>
      </w:r>
      <w:r w:rsidR="004B187B">
        <w:t>first figure displays</w:t>
      </w:r>
      <w:r w:rsidR="00105547">
        <w:t xml:space="preserve"> </w:t>
      </w:r>
      <w:r w:rsidR="004B187B">
        <w:t>the number of publications that is published with open access and the number of publications that contain a data availability statement (Figure 1). The second figure shows how many publications contain supplementary data and how many supplementary datasets have a persistent identifier (Figure 2).</w:t>
      </w:r>
    </w:p>
    <w:sectPr w:rsidR="00242791" w:rsidRPr="00DF0D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F4AE9"/>
    <w:multiLevelType w:val="hybridMultilevel"/>
    <w:tmpl w:val="D9565FC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27C32DF"/>
    <w:multiLevelType w:val="hybridMultilevel"/>
    <w:tmpl w:val="49BE555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63467269">
    <w:abstractNumId w:val="1"/>
  </w:num>
  <w:num w:numId="2" w16cid:durableId="3291365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2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7B63"/>
    <w:rsid w:val="00105547"/>
    <w:rsid w:val="00242791"/>
    <w:rsid w:val="00365F2B"/>
    <w:rsid w:val="00377B63"/>
    <w:rsid w:val="004B187B"/>
    <w:rsid w:val="007B054B"/>
    <w:rsid w:val="00806785"/>
    <w:rsid w:val="009F0978"/>
    <w:rsid w:val="00AF400A"/>
    <w:rsid w:val="00B349BC"/>
    <w:rsid w:val="00BE7165"/>
    <w:rsid w:val="00CE13D7"/>
    <w:rsid w:val="00DF0D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29237E"/>
  <w15:chartTrackingRefBased/>
  <w15:docId w15:val="{0E285CF4-E969-45E3-A584-8FF1A39D87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Rubrik1">
    <w:name w:val="heading 1"/>
    <w:basedOn w:val="Normal"/>
    <w:next w:val="Normal"/>
    <w:link w:val="Rubrik1Char"/>
    <w:uiPriority w:val="9"/>
    <w:qFormat/>
    <w:rsid w:val="00DF0D9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Rubrik2">
    <w:name w:val="heading 2"/>
    <w:basedOn w:val="Normal"/>
    <w:next w:val="Normal"/>
    <w:link w:val="Rubrik2Char"/>
    <w:uiPriority w:val="9"/>
    <w:unhideWhenUsed/>
    <w:qFormat/>
    <w:rsid w:val="00DF0D9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character" w:customStyle="1" w:styleId="Rubrik1Char">
    <w:name w:val="Rubrik 1 Char"/>
    <w:basedOn w:val="Standardstycketeckensnitt"/>
    <w:link w:val="Rubrik1"/>
    <w:uiPriority w:val="9"/>
    <w:rsid w:val="00DF0D9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Rubrik2Char">
    <w:name w:val="Rubrik 2 Char"/>
    <w:basedOn w:val="Standardstycketeckensnitt"/>
    <w:link w:val="Rubrik2"/>
    <w:uiPriority w:val="9"/>
    <w:rsid w:val="00DF0D9F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Hyperlnk">
    <w:name w:val="Hyperlink"/>
    <w:basedOn w:val="Standardstycketeckensnitt"/>
    <w:uiPriority w:val="99"/>
    <w:unhideWhenUsed/>
    <w:rsid w:val="00B349BC"/>
    <w:rPr>
      <w:color w:val="0563C1" w:themeColor="hyperlink"/>
      <w:u w:val="single"/>
    </w:rPr>
  </w:style>
  <w:style w:type="character" w:styleId="Olstomnmnande">
    <w:name w:val="Unresolved Mention"/>
    <w:basedOn w:val="Standardstycketeckensnitt"/>
    <w:uiPriority w:val="99"/>
    <w:semiHidden/>
    <w:unhideWhenUsed/>
    <w:rsid w:val="00B349BC"/>
    <w:rPr>
      <w:color w:val="605E5C"/>
      <w:shd w:val="clear" w:color="auto" w:fill="E1DFDD"/>
    </w:rPr>
  </w:style>
  <w:style w:type="paragraph" w:styleId="Liststycke">
    <w:name w:val="List Paragraph"/>
    <w:basedOn w:val="Normal"/>
    <w:uiPriority w:val="34"/>
    <w:qFormat/>
    <w:rsid w:val="00365F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966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77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1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18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publications.scilifelab.se/label/Chemical%20Biology%20Consortium%20Sweden%20%28CBCS%29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1</Pages>
  <Words>307</Words>
  <Characters>1752</Characters>
  <Application>Microsoft Office Word</Application>
  <DocSecurity>0</DocSecurity>
  <Lines>14</Lines>
  <Paragraphs>4</Paragraphs>
  <ScaleCrop>false</ScaleCrop>
  <HeadingPairs>
    <vt:vector size="4" baseType="variant">
      <vt:variant>
        <vt:lpstr>Rubrik</vt:lpstr>
      </vt:variant>
      <vt:variant>
        <vt:i4>1</vt:i4>
      </vt:variant>
      <vt:variant>
        <vt:lpstr>Rubriker</vt:lpstr>
      </vt:variant>
      <vt:variant>
        <vt:i4>2</vt:i4>
      </vt:variant>
    </vt:vector>
  </HeadingPairs>
  <TitlesOfParts>
    <vt:vector size="3" baseType="lpstr">
      <vt:lpstr/>
      <vt:lpstr>Material and Methods</vt:lpstr>
      <vt:lpstr>    Existing data used for this experiment.</vt:lpstr>
    </vt:vector>
  </TitlesOfParts>
  <Company>ITS</Company>
  <LinksUpToDate>false</LinksUpToDate>
  <CharactersWithSpaces>2055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Kieselbach</dc:creator>
  <cp:keywords/>
  <dc:description/>
  <cp:lastModifiedBy>Thomas Kieselbach</cp:lastModifiedBy>
  <cp:revision>10</cp:revision>
  <dcterms:created xsi:type="dcterms:W3CDTF">2023-08-17T12:51:00Z</dcterms:created>
  <dcterms:modified xsi:type="dcterms:W3CDTF">2023-08-17T18:37:00Z</dcterms:modified>
</cp:coreProperties>
</file>